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书名：民族身份的建构与解构  阿特伍德后殖民文化思想研究</w:t>
      </w:r>
    </w:p>
    <w:p>
      <w:r>
        <w:t>作者：潘守文著</w:t>
      </w:r>
    </w:p>
    <w:p>
      <w:r>
        <w:t>出版社：长春：吉林大学出版社</w:t>
      </w:r>
    </w:p>
    <w:p>
      <w:r>
        <w:t>出版日期：2007.11</w:t>
      </w:r>
    </w:p>
    <w:p>
      <w:r>
        <w:t>总页数：338</w:t>
      </w:r>
    </w:p>
    <w:p>
      <w:r>
        <w:t>更多请访问教客网: www.jiaokey.com</w:t>
      </w:r>
    </w:p>
    <w:p>
      <w:r>
        <w:t>民族身份的建构与解构  阿特伍德后殖民文化思想研究 评论地址：https://www.jiaokey.com/book/detail/12033377.html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