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书名：欧盟社会经济结构与制度变迁</w:t>
      </w:r>
    </w:p>
    <w:p>
      <w:r>
        <w:t>作者：韩喜平，邵彦敏，杨艺主编</w:t>
      </w:r>
    </w:p>
    <w:p>
      <w:r>
        <w:t>出版社：长春：吉林大学出版社</w:t>
      </w:r>
    </w:p>
    <w:p>
      <w:r>
        <w:t>出版日期：2008.02</w:t>
      </w:r>
    </w:p>
    <w:p>
      <w:r>
        <w:t>总页数：282</w:t>
      </w:r>
    </w:p>
    <w:p>
      <w:r>
        <w:t>更多请访问教客网: www.jiaokey.com</w:t>
      </w:r>
    </w:p>
    <w:p>
      <w:r>
        <w:t>欧盟社会经济结构与制度变迁 评论地址：https://www.jiaokey.com/book/detail/12032987.html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