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书名：奢侈品品牌管理</w:t>
      </w:r>
    </w:p>
    <w:p>
      <w:r>
        <w:t>作者：（法）米歇尔·舍瓦利耶（Michel Chevalier），（法）热拉尔德·马扎罗夫（Gerald Mazzalovo）著；卢晓编译</w:t>
      </w:r>
    </w:p>
    <w:p>
      <w:r>
        <w:t>出版社：上海：格致出版社；上海：上海人民出版社</w:t>
      </w:r>
    </w:p>
    <w:p>
      <w:r>
        <w:t>出版日期：2008.03</w:t>
      </w:r>
    </w:p>
    <w:p>
      <w:r>
        <w:t>总页数：354</w:t>
      </w:r>
    </w:p>
    <w:p>
      <w:r>
        <w:t>更多请访问教客网: www.jiaokey.com</w:t>
      </w:r>
    </w:p>
    <w:p>
      <w:r>
        <w:t>奢侈品品牌管理 评论地址：https://www.jiaokey.com/book/detail/12029414.html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