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书名：吡啶系列化合物振动光谱的理论研究</w:t>
      </w:r>
    </w:p>
    <w:p>
      <w:r>
        <w:t>作者：庄志萍，赵冰著</w:t>
      </w:r>
    </w:p>
    <w:p>
      <w:r>
        <w:t>出版社：哈尔滨：黑龙江人民出版社</w:t>
      </w:r>
    </w:p>
    <w:p>
      <w:r>
        <w:t>出版日期：2007.07</w:t>
      </w:r>
    </w:p>
    <w:p>
      <w:r>
        <w:t>总页数：145</w:t>
      </w:r>
    </w:p>
    <w:p>
      <w:r>
        <w:t>更多请访问教客网: www.jiaokey.com</w:t>
      </w:r>
    </w:p>
    <w:p>
      <w:r>
        <w:t>吡啶系列化合物振动光谱的理论研究 评论地址：https://www.jiaokey.com/book/detail/12028731.html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