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美术培训规范教学  素描头像2  第2版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美术培训规范教学  素描头像2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本书出售、求购地址：https://www.jiaokey.com/book/detail/12028371.html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关键词搜索：https://www.jiaokey.com/tag/美术培训规范教学  素描头像2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