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书名：广西抓住多区域合作新兴机遇对策研究</w:t>
      </w:r>
    </w:p>
    <w:p>
      <w:r>
        <w:t>作者：宋晓天等著</w:t>
      </w:r>
    </w:p>
    <w:p>
      <w:r>
        <w:t>出版社：南宁：广西人民出版社</w:t>
      </w:r>
    </w:p>
    <w:p>
      <w:r>
        <w:t>出版日期：2007.12</w:t>
      </w:r>
    </w:p>
    <w:p>
      <w:r>
        <w:t>总页数：408</w:t>
      </w:r>
    </w:p>
    <w:p>
      <w:r>
        <w:t>更多请访问教客网: www.jiaokey.com</w:t>
      </w:r>
    </w:p>
    <w:p>
      <w:r>
        <w:t>广西抓住多区域合作新兴机遇对策研究 评论地址：https://www.jiaokey.com/book/detail/12027610.html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