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关于地震的成因、预报及危险性评价问答  地震教学译文选集之一</w:t>
      </w:r>
    </w:p>
    <w:p>
      <w:r>
        <w:rPr>
          <w:rFonts w:ascii="宋体" w:hAnsi="宋体" w:eastAsia="宋体"/>
          <w:sz w:val="24"/>
        </w:rPr>
        <w:t>J.H.TATSCH等著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关于地震的成因、预报及危险性评价问答  地震教学译文选集之一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J.H.TATSCH等著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武汉地质学院地力教研室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本书出售、求购地址：https://www.jiaokey.com/book/detail/12026997.html</w:t>
      </w:r>
    </w:p>
    <w:p>
      <w:r>
        <w:t>更多相关图书推荐：https://www.jiaokey.com</w:t>
      </w:r>
    </w:p>
    <w:p>
      <w:r>
        <w:t>J.H.TATSCH等著 其他作品：https://www.jiaokey.com/tag/J.H.TATSCH等著.html</w:t>
      </w:r>
    </w:p>
    <w:p>
      <w:r>
        <w:t>武汉地质学院地力教研室 出版图书：https://www.jiaokey.com/tag/武汉地质学院地力教研室.html</w:t>
      </w:r>
    </w:p>
    <w:p>
      <w:r>
        <w:t>关键词搜索：https://www.jiaokey.com/tag/关于地震的成因、预报及危险性评价问答  地震教学译文选集之一.html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