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  其实应该这样读  人往高处走  水往低处流</w:t>
      </w:r>
    </w:p>
    <w:p>
      <w:r>
        <w:t>作者:赵立琦著</w:t>
      </w:r>
    </w:p>
    <w:p>
      <w:r>
        <w:t>出版社:北京：中国长安出版社</w:t>
      </w:r>
    </w:p>
    <w:p>
      <w:r>
        <w:t>出版日期：2008.10</w:t>
      </w:r>
    </w:p>
    <w:p>
      <w:r>
        <w:t>总页数：213</w:t>
      </w:r>
    </w:p>
    <w:p>
      <w:r>
        <w:t>更多请访问教客网:www.jiaokey.com</w:t>
      </w:r>
    </w:p>
    <w:p>
      <w:r>
        <w:t>道德经  其实应该这样读  人往高处走  水往低处流评论地址：https://www.jiaokey.com/book/detail/12023845.html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