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新课程数学名师同步教学设计·小学五年级  上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新课程数学名师同步教学设计·小学五年级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本书出售、求购地址：https://www.jiaokey.com/book/detail/12022625.html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关键词搜索：https://www.jiaokey.com/tag/新课程数学名师同步教学设计·小学五年级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