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书名：中央民族博物馆筹备处对于国内各兄弟民族文物的搜集范围</w:t>
      </w:r>
    </w:p>
    <w:p>
      <w:r>
        <w:t>作者：中央民族博物馆筹备处编</w:t>
      </w:r>
    </w:p>
    <w:p>
      <w:r>
        <w:t>出版社：中央民族博物馆筹备处</w:t>
      </w:r>
    </w:p>
    <w:p>
      <w:r>
        <w:t>出版日期：1950.10</w:t>
      </w:r>
    </w:p>
    <w:p>
      <w:r>
        <w:t>总页数：13</w:t>
      </w:r>
    </w:p>
    <w:p>
      <w:r>
        <w:t>更多请访问教客网: www.jiaokey.com</w:t>
      </w:r>
    </w:p>
    <w:p>
      <w:r>
        <w:t>中央民族博物馆筹备处对于国内各兄弟民族文物的搜集范围 评论地址：https://www.jiaokey.com/book/detail/12020610.html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