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利顺德大饭店与近代天津</w:t>
      </w:r>
    </w:p>
    <w:p>
      <w:r>
        <w:rPr>
          <w:rFonts w:ascii="宋体" w:hAnsi="宋体" w:eastAsia="宋体"/>
          <w:sz w:val="24"/>
        </w:rPr>
        <w:t>刘鉴唐，田玉堂主编；刘鉴唐等著；白人立等译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利顺德大饭店与近代天津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刘鉴唐，田玉堂主编；刘鉴唐等著；白人立等译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本书出售、求购地址：https://www.jiaokey.com/book/detail/12020594.html</w:t>
      </w:r>
    </w:p>
    <w:p>
      <w:r>
        <w:t>更多相关图书推荐：https://www.jiaokey.com</w:t>
      </w:r>
    </w:p>
    <w:p>
      <w:r>
        <w:t>刘鉴唐，田玉堂主编；刘鉴唐等著；白人立等译 其他作品：https://www.jiaokey.com/tag/刘鉴唐，田玉堂主编；刘鉴唐等著；白人立等译.html</w:t>
      </w:r>
    </w:p>
    <w:p>
      <w:r>
        <w:t>天津市：百花文艺出版社 出版图书：https://www.jiaokey.com/tag/天津市：百花文艺出版社.html</w:t>
      </w:r>
    </w:p>
    <w:p>
      <w:r>
        <w:t>关键词搜索：https://www.jiaokey.com/tag/利顺德大饭店与近代天津.html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