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煤山镇幅 H50E006023 长兴县幅 H50E006024 比例尺 1：50 000</w:t>
      </w:r>
    </w:p>
    <w:p>
      <w:r>
        <w:t>作者:张克信，侯光久，朱云海等著</w:t>
      </w:r>
    </w:p>
    <w:p>
      <w:r>
        <w:t>出版社:武汉:中国地质大学出版社,2005.03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中华人民共和国区域地质调查报告 煤山镇幅 H50E006023 长兴县幅 H50E006024 比例尺 1：50 000评论地址：https://www.jiaokey.com/book/detail/12020387.html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