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书名：口承文学与民间信仰  首届怒江大峡谷民族文化暨第三届中日民俗文化国际学术研讨会论文集</w:t>
      </w:r>
    </w:p>
    <w:p>
      <w:r>
        <w:t>作者:任兆胜，胡立耘主编</w:t>
      </w:r>
    </w:p>
    <w:p>
      <w:r>
        <w:t>出版社:昆明：云南大学出版社</w:t>
      </w:r>
    </w:p>
    <w:p>
      <w:r>
        <w:t>出版日期：2007.10</w:t>
      </w:r>
    </w:p>
    <w:p>
      <w:r>
        <w:t>总页数：440</w:t>
      </w:r>
    </w:p>
    <w:p>
      <w:r>
        <w:t>更多请访问教客网:www.jiaokey.com</w:t>
      </w:r>
    </w:p>
    <w:p>
      <w:r>
        <w:t>口承文学与民间信仰  首届怒江大峡谷民族文化暨第三届中日民俗文化国际学术研讨会论文集评论地址：https://www.jiaokey.com/book/detail/12019238.html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