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书名：西洋铜版画与中法战争</w:t>
      </w:r>
    </w:p>
    <w:p>
      <w:r>
        <w:t>作者：中国闽台缘博物馆，秦风西洋版画馆编著</w:t>
      </w:r>
    </w:p>
    <w:p>
      <w:r>
        <w:t>出版社：福州:福建教育出版社,2008.04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西洋铜版画与中法战争 评论地址：https://www.jiaokey.com/book/detail/12017665.html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