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唐宋千家联珠诗格校证  下</w:t>
      </w:r>
    </w:p>
    <w:p>
      <w:r>
        <w:rPr>
          <w:rFonts w:ascii="宋体" w:hAnsi="宋体" w:eastAsia="宋体"/>
          <w:sz w:val="24"/>
        </w:rPr>
        <w:t>（宋）于济，蔡正孙著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唐宋千家联珠诗格校证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（宋）于济，蔡正孙著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香港：凤凰出版传媒集团；南京：凤凰出版社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本书出售、求购地址：https://www.jiaokey.com/book/detail/12015514.html</w:t>
      </w:r>
    </w:p>
    <w:p>
      <w:r>
        <w:t>更多相关图书推荐：https://www.jiaokey.com</w:t>
      </w:r>
    </w:p>
    <w:p>
      <w:r>
        <w:t>（宋）于济，蔡正孙著 其他作品：https://www.jiaokey.com/tag/（宋）于济，蔡正孙著.html</w:t>
      </w:r>
    </w:p>
    <w:p>
      <w:r>
        <w:t>香港：凤凰出版传媒集团；南京：凤凰出版社 出版图书：https://www.jiaokey.com/tag/香港：凤凰出版传媒集团；南京：凤凰出版社.html</w:t>
      </w:r>
    </w:p>
    <w:p>
      <w:r>
        <w:t>关键词搜索：https://www.jiaokey.com/tag/唐宋千家联珠诗格校证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