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书名：民初孔教会与国教运动研究</w:t>
      </w:r>
    </w:p>
    <w:p>
      <w:r>
        <w:t>作者：韩华著</w:t>
      </w:r>
    </w:p>
    <w:p>
      <w:r>
        <w:t>出版社：北京：北京图书馆出版社</w:t>
      </w:r>
    </w:p>
    <w:p>
      <w:r>
        <w:t>出版日期：2007</w:t>
      </w:r>
    </w:p>
    <w:p>
      <w:r>
        <w:t>总页数：325</w:t>
      </w:r>
    </w:p>
    <w:p>
      <w:r>
        <w:t>更多请访问教客网: www.jiaokey.com</w:t>
      </w:r>
    </w:p>
    <w:p>
      <w:r>
        <w:t>民初孔教会与国教运动研究 评论地址：https://www.jiaokey.com/book/detail/12014139.html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