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一个地主的早晨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一个地主的早晨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中篇小说-作品集-俄罗斯-近代-短篇小说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上海:上海文艺出版社,2008.05 出版图书：https://www.jiaokey.com/tag/上海:上海文艺出版社,2008.05.html</w:t>
      </w:r>
    </w:p>
    <w:p>
      <w:r>
        <w:t>关键词搜索：https://www.jiaokey.com/tag/中篇小说-作品集-俄罗斯-近代-短篇小说.html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