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商业建筑  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商业建筑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本书出售、求购地址：https://www.jiaokey.com/book/detail/12013858.html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商业建筑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