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书名：执行力强·  凝聚力强  服务好·  形象好  中国南方电网有限责任公司先进基层党组织、优秀共产党员、优秀党务工作者事迹</w:t>
      </w:r>
    </w:p>
    <w:p>
      <w:r>
        <w:t>作者：中国南方电网有限责任公司党群工作部编</w:t>
      </w:r>
    </w:p>
    <w:p>
      <w:r>
        <w:t>出版社：广东世界图书出版公司</w:t>
      </w:r>
    </w:p>
    <w:p>
      <w:r>
        <w:t>出版日期：2007</w:t>
      </w:r>
    </w:p>
    <w:p>
      <w:r>
        <w:t>总页数：331</w:t>
      </w:r>
    </w:p>
    <w:p>
      <w:r>
        <w:t>更多请访问教客网: www.jiaokey.com</w:t>
      </w:r>
    </w:p>
    <w:p>
      <w:r>
        <w:t>执行力强·  凝聚力强  服务好·  形象好  中国南方电网有限责任公司先进基层党组织、优秀共产党员、优秀党务工作者事迹 评论地址：https://www.jiaokey.com/book/detail/12013438.html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