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附解题指导  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附解题指导  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本书出售、求购地址：https://www.jiaokey.com/book/detail/12011212.html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附解题指导  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