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漂泊手记</w:t>
      </w:r>
    </w:p>
    <w:p>
      <w:r>
        <w:rPr>
          <w:rFonts w:ascii="宋体" w:hAnsi="宋体" w:eastAsia="宋体"/>
          <w:sz w:val="24"/>
        </w:rPr>
        <w:t>（加）安妮·麦珂尔斯（Anne Michaels）著；孙咸锐等译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（加）安妮·麦珂尔斯（Anne Michaels）著；孙咸锐等译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本书出售、求购地址：https://www.jiaokey.com/book/detail/12006269.html</w:t>
      </w:r>
    </w:p>
    <w:p>
      <w:r>
        <w:t>更多相关图书推荐：https://www.jiaokey.com</w:t>
      </w:r>
    </w:p>
    <w:p>
      <w:r>
        <w:t>（加）安妮·麦珂尔斯（Anne Michaels）著；孙咸锐等译 其他作品：https://www.jiaokey.com/tag/（加）安妮·麦珂尔斯（Anne Michaels）著；孙咸锐等译.html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关键词搜索：https://www.jiaokey.com/tag/漂泊手记.html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