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书名：中国古代矿冶成就及其它</w:t>
      </w:r>
    </w:p>
    <w:p>
      <w:r>
        <w:t>作者:霍有光著</w:t>
      </w:r>
    </w:p>
    <w:p>
      <w:r>
        <w:t>出版社:西安：陕西师范大学出版社</w:t>
      </w:r>
    </w:p>
    <w:p>
      <w:r>
        <w:t>出版日期：1995.12</w:t>
      </w:r>
    </w:p>
    <w:p>
      <w:r>
        <w:t>总页数：292</w:t>
      </w:r>
    </w:p>
    <w:p>
      <w:r>
        <w:t>更多请访问教客网:www.jiaokey.com</w:t>
      </w:r>
    </w:p>
    <w:p>
      <w:r>
        <w:t>中国古代矿冶成就及其它评论地址：https://www.jiaokey.com/book/detail/12004836.html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