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书名：国际反倾销与企业自我保护对策</w:t>
      </w:r>
    </w:p>
    <w:p>
      <w:r>
        <w:t>作者：国防科技信息中南地区中心站，中国南方航空动力机械公司信息中心编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国际反倾销与企业自我保护对策 评论地址：https://www.jiaokey.com/book/detail/12001754.html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