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高等数学例题与习题集（三）  复变函数</w:t>
      </w:r>
    </w:p>
    <w:p>
      <w:r>
        <w:rPr>
          <w:rFonts w:ascii="宋体" w:hAnsi="宋体" w:eastAsia="宋体"/>
          <w:sz w:val="24"/>
        </w:rPr>
        <w:t>[俄]A.K.博亚尔丘克编著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高等数学例题与习题集（三）  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[俄]A.K.博亚尔丘克编著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本书出售、求购地址：https://www.jiaokey.com/book/detail/11999865.html</w:t>
      </w:r>
    </w:p>
    <w:p>
      <w:r>
        <w:t>更多相关图书推荐：https://www.jiaokey.com</w:t>
      </w:r>
    </w:p>
    <w:p>
      <w:r>
        <w:t>[俄]A.K.博亚尔丘克编著 其他作品：https://www.jiaokey.com/tag/[俄]A.K.博亚尔丘克编著.html</w:t>
      </w:r>
    </w:p>
    <w:p>
      <w:r>
        <w:t>关键词搜索：https://www.jiaokey.com/tag/高等数学例题与习题集（三）  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