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创新创意集  2006首届全国三维建模大赛作品选</w:t>
      </w:r>
    </w:p>
    <w:p>
      <w:r>
        <w:rPr>
          <w:rFonts w:ascii="宋体" w:hAnsi="宋体" w:eastAsia="宋体"/>
          <w:sz w:val="24"/>
        </w:rPr>
        <w:t>《CAD/CAM与制造业信息化》杂志社，中国工程图学学会编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创新创意集  2006首届全国三维建模大赛作品选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《CAD/CAM与制造业信息化》杂志社，中国工程图学学会编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本书出售、求购地址：https://www.jiaokey.com/book/detail/11999457.html</w:t>
      </w:r>
    </w:p>
    <w:p>
      <w:r>
        <w:t>更多相关图书推荐：https://www.jiaokey.com</w:t>
      </w:r>
    </w:p>
    <w:p>
      <w:r>
        <w:t>《CAD/CAM与制造业信息化》杂志社，中国工程图学学会编 其他作品：https://www.jiaokey.com/tag/《CAD/CAM与制造业信息化》杂志社，中国工程图学学会编.html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关键词搜索：https://www.jiaokey.com/tag/创新创意集  2006首届全国三维建模大赛作品选.html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