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西班牙谣曲</w:t>
      </w:r>
    </w:p>
    <w:p>
      <w:r>
        <w:rPr>
          <w:rFonts w:ascii="宋体" w:hAnsi="宋体" w:eastAsia="宋体"/>
          <w:sz w:val="24"/>
        </w:rPr>
        <w:t>（西）桑图利亚诺选编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（西）桑图利亚诺选编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诗歌-作品集-西班牙-中世纪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本书出售、求购地址：https://www.jiaokey.com/book/detail/11997373.html</w:t>
      </w:r>
    </w:p>
    <w:p>
      <w:r>
        <w:t>更多相关图书推荐：https://www.jiaokey.com</w:t>
      </w:r>
    </w:p>
    <w:p>
      <w:r>
        <w:t>（西）桑图利亚诺选编 其他作品：https://www.jiaokey.com/tag/（西）桑图利亚诺选编.html</w:t>
      </w:r>
    </w:p>
    <w:p>
      <w:r>
        <w:t>北京:大众文艺出版社,2002.12 出版图书：https://www.jiaokey.com/tag/北京:大众文艺出版社,2002.12.html</w:t>
      </w:r>
    </w:p>
    <w:p>
      <w:r>
        <w:t>关键词搜索：https://www.jiaokey.com/tag/诗歌-作品集-西班牙-中世纪.html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