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书名：轨道交通资产经营实践与思考</w:t>
      </w:r>
    </w:p>
    <w:p>
      <w:r>
        <w:t>作者:张焰主编；周兴财副主编</w:t>
      </w:r>
    </w:p>
    <w:p>
      <w:r>
        <w:t>出版社:上海：同济大学出版社</w:t>
      </w:r>
    </w:p>
    <w:p>
      <w:r>
        <w:t>出版日期：2008.01</w:t>
      </w:r>
    </w:p>
    <w:p>
      <w:r>
        <w:t>总页数：327</w:t>
      </w:r>
    </w:p>
    <w:p>
      <w:r>
        <w:t>更多请访问教客网:www.jiaokey.com</w:t>
      </w:r>
    </w:p>
    <w:p>
      <w:r>
        <w:t>轨道交通资产经营实践与思考评论地址：https://www.jiaokey.com/book/detail/11995537.html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