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书名：薄壁箱形梁在偏载作用下的计算</w:t>
      </w:r>
    </w:p>
    <w:p>
      <w:r>
        <w:t>作者：长沙铁道学院铁道工程系73级教育革命实践队箱形梁计算小组编写</w:t>
      </w:r>
    </w:p>
    <w:p>
      <w:r>
        <w:t>出版社：长沙铁道学院科技情报室</w:t>
      </w:r>
    </w:p>
    <w:p>
      <w:r>
        <w:t>出版日期：1976.10</w:t>
      </w:r>
    </w:p>
    <w:p>
      <w:r>
        <w:t>总页数：184</w:t>
      </w:r>
    </w:p>
    <w:p>
      <w:r>
        <w:t>更多请访问教客网: www.jiaokey.com</w:t>
      </w:r>
    </w:p>
    <w:p>
      <w:r>
        <w:t>薄壁箱形梁在偏载作用下的计算 评论地址：https://www.jiaokey.com/book/detail/11995143.html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