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书名：中国近代通史  第6卷  民国的初建  1912-1923</w:t>
      </w:r>
    </w:p>
    <w:p>
      <w:r>
        <w:t>作者：张海鹏主编；汪朝光著；中国社会科学院近代史研究所编</w:t>
      </w:r>
    </w:p>
    <w:p>
      <w:r>
        <w:t>出版社：南京：江苏人民出版社</w:t>
      </w:r>
    </w:p>
    <w:p>
      <w:r>
        <w:t>出版日期：2007.01</w:t>
      </w:r>
    </w:p>
    <w:p>
      <w:r>
        <w:t>总页数：558</w:t>
      </w:r>
    </w:p>
    <w:p>
      <w:r>
        <w:t>更多请访问教客网: www.jiaokey.com</w:t>
      </w:r>
    </w:p>
    <w:p>
      <w:r>
        <w:t>中国近代通史  第6卷  民国的初建  1912-1923 评论地址：https://www.jiaokey.com/book/detail/11994068.html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