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书名：中国近代通史  第5卷  新政、立宪与辛亥革命  1901-1912</w:t>
      </w:r>
    </w:p>
    <w:p>
      <w:r>
        <w:t>作者：张海鹏，李细珠著</w:t>
      </w:r>
    </w:p>
    <w:p>
      <w:r>
        <w:t>出版社：南京：江苏人民出版社</w:t>
      </w:r>
    </w:p>
    <w:p>
      <w:r>
        <w:t>出版日期：2006.07</w:t>
      </w:r>
    </w:p>
    <w:p>
      <w:r>
        <w:t>总页数：677</w:t>
      </w:r>
    </w:p>
    <w:p>
      <w:r>
        <w:t>更多请访问教客网: www.jiaokey.com</w:t>
      </w:r>
    </w:p>
    <w:p>
      <w:r>
        <w:t>中国近代通史  第5卷  新政、立宪与辛亥革命  1901-1912 评论地址：https://www.jiaokey.com/book/detail/11994067.html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