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书名：学习实践“三个代表”  推进中央企业改革与发展  中央企业学习贯彻“三个代表”重要思想论文选</w:t>
      </w:r>
    </w:p>
    <w:p>
      <w:r>
        <w:t>作者：国务院国有资产监督管理委员会党委宣传部编</w:t>
      </w:r>
    </w:p>
    <w:p>
      <w:r>
        <w:t>出版社：北京：中共党史出版社</w:t>
      </w:r>
    </w:p>
    <w:p>
      <w:r>
        <w:t>出版日期：2003.08</w:t>
      </w:r>
    </w:p>
    <w:p>
      <w:r>
        <w:t>总页数：462</w:t>
      </w:r>
    </w:p>
    <w:p>
      <w:r>
        <w:t>更多请访问教客网: www.jiaokey.com</w:t>
      </w:r>
    </w:p>
    <w:p>
      <w:r>
        <w:t>学习实践“三个代表”  推进中央企业改革与发展  中央企业学习贯彻“三个代表”重要思想论文选 评论地址：https://www.jiaokey.com/book/detail/11993625.html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