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书名：阶级意识、交往行动与社会合理性  西方马克思主义社会政治理论的现代性话语</w:t>
      </w:r>
    </w:p>
    <w:p>
      <w:r>
        <w:t>作者：朱士群，李远行，任暟等著</w:t>
      </w:r>
    </w:p>
    <w:p>
      <w:r>
        <w:t>出版社：合肥：中国科学技术大学出版社</w:t>
      </w:r>
    </w:p>
    <w:p>
      <w:r>
        <w:t>出版日期：2005.06</w:t>
      </w:r>
    </w:p>
    <w:p>
      <w:r>
        <w:t>总页数：428</w:t>
      </w:r>
    </w:p>
    <w:p>
      <w:r>
        <w:t>更多请访问教客网: www.jiaokey.com</w:t>
      </w:r>
    </w:p>
    <w:p>
      <w:r>
        <w:t>阶级意识、交往行动与社会合理性  西方马克思主义社会政治理论的现代性话语 评论地址：https://www.jiaokey.com/book/detail/11993038.html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