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书名：网瘾不是孩子的错  陶宏开“挽救上网成瘾青少年活动全国行”</w:t>
      </w:r>
    </w:p>
    <w:p>
      <w:r>
        <w:t>作者：陶宏开主编</w:t>
      </w:r>
    </w:p>
    <w:p>
      <w:r>
        <w:t>出版社：长沙：湖南文艺出版社</w:t>
      </w:r>
    </w:p>
    <w:p>
      <w:r>
        <w:t>出版日期：2005.07</w:t>
      </w:r>
    </w:p>
    <w:p>
      <w:r>
        <w:t>总页数：185</w:t>
      </w:r>
    </w:p>
    <w:p>
      <w:r>
        <w:t>更多请访问教客网: www.jiaokey.com</w:t>
      </w:r>
    </w:p>
    <w:p>
      <w:r>
        <w:t>网瘾不是孩子的错  陶宏开“挽救上网成瘾青少年活动全国行” 评论地址：https://www.jiaokey.com/book/detail/11992296.html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