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书名：浙江精神的理念与实践</w:t>
      </w:r>
    </w:p>
    <w:p>
      <w:r>
        <w:t>作者：张一青，王建胜主编；崔志卓，骆春萍，何星舟，杨燕副主编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总页数：467</w:t>
      </w:r>
    </w:p>
    <w:p>
      <w:r>
        <w:t>更多请访问教客网: www.jiaokey.com</w:t>
      </w:r>
    </w:p>
    <w:p>
      <w:r>
        <w:t>浙江精神的理念与实践 评论地址：https://www.jiaokey.com/book/detail/11991916.html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