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书名：学习科学与技术  信息时代大学生学习能力培养</w:t>
      </w:r>
    </w:p>
    <w:p>
      <w:r>
        <w:t>作者：桑新民主编；贾义敏，焦建利，张学波副主编</w:t>
      </w:r>
    </w:p>
    <w:p>
      <w:r>
        <w:t>出版社：</w:t>
      </w:r>
    </w:p>
    <w:p>
      <w:r>
        <w:t>出版日期：2004.09</w:t>
      </w:r>
    </w:p>
    <w:p>
      <w:r>
        <w:t>总页数：263</w:t>
      </w:r>
    </w:p>
    <w:p>
      <w:r>
        <w:t>更多请访问教客网: www.jiaokey.com</w:t>
      </w:r>
    </w:p>
    <w:p>
      <w:r>
        <w:t>学习科学与技术  信息时代大学生学习能力培养 评论地址：https://www.jiaokey.com/book/detail/11991719.html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