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中央机关精神文明建设的实践与探讨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中央机关精神文明建设的实践与探讨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本书出售、求购地址：https://www.jiaokey.com/book/detail/11991666.html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关键词搜索：https://www.jiaokey.com/tag/中央机关精神文明建设的实践与探讨.html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