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书名：公民道德建设教程</w:t>
      </w:r>
    </w:p>
    <w:p>
      <w:r>
        <w:t>作者：黄家驹主编；吴梅兴，梁国熙副主编</w:t>
      </w:r>
    </w:p>
    <w:p>
      <w:r>
        <w:t>出版社：广州：广东高等教育出版社</w:t>
      </w:r>
    </w:p>
    <w:p>
      <w:r>
        <w:t>出版日期：2003.04</w:t>
      </w:r>
    </w:p>
    <w:p>
      <w:r>
        <w:t>总页数：155</w:t>
      </w:r>
    </w:p>
    <w:p>
      <w:r>
        <w:t>更多请访问教客网: www.jiaokey.com</w:t>
      </w:r>
    </w:p>
    <w:p>
      <w:r>
        <w:t>公民道德建设教程 评论地址：https://www.jiaokey.com/book/detail/11991651.html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