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鞋王耐克  一个著名品牌的诞生</w:t>
      </w:r>
    </w:p>
    <w:p>
      <w:r>
        <w:rPr>
          <w:rFonts w:ascii="宋体" w:hAnsi="宋体" w:eastAsia="宋体"/>
          <w:sz w:val="24"/>
        </w:rPr>
        <w:t>（美）朱莉·B.斯特拉瑟（Julie·B.Strasser），（美）劳里埃·贝克伦德（Laurie Becklund）著；孙康琦，余家驹译（耐克公司）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鞋王耐克  一个著名品牌的诞生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（美）朱莉·B.斯特拉瑟（Julie·B.Strasser），（美）劳里埃·贝克伦德（Laurie Becklund）著；孙康琦，余家驹译（耐克公司）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本书出售、求购地址：https://www.jiaokey.com/book/detail/11989526.html</w:t>
      </w:r>
    </w:p>
    <w:p>
      <w:r>
        <w:t>更多相关图书推荐：https://www.jiaokey.com</w:t>
      </w:r>
    </w:p>
    <w:p>
      <w:r>
        <w:t>（美）朱莉·B.斯特拉瑟（Julie·B.Strasser），（美）劳里埃·贝克伦德（Laurie Becklund）著；孙康琦，余家驹译（耐克公司） 其他作品：https://www.jiaokey.com/tag/（美）朱莉·B.斯特拉瑟（Julie·B.Strasser），（美）劳里埃·贝克伦德（Laurie Becklund）著；孙康琦，余家驹译（耐克公司）.html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关键词搜索：https://www.jiaokey.com/tag/鞋王耐克  一个著名品牌的诞生.html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