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书名：跨世纪公民通行证  培养独生子女社会适应能力对策研究</w:t>
      </w:r>
    </w:p>
    <w:p>
      <w:r>
        <w:t>作者：余逸群著</w:t>
      </w:r>
    </w:p>
    <w:p>
      <w:r>
        <w:t>出版社：北京：中国城市出版社</w:t>
      </w:r>
    </w:p>
    <w:p>
      <w:r>
        <w:t>出版日期：1996.05</w:t>
      </w:r>
    </w:p>
    <w:p>
      <w:r>
        <w:t>总页数：148</w:t>
      </w:r>
    </w:p>
    <w:p>
      <w:r>
        <w:t>更多请访问教客网: www.jiaokey.com</w:t>
      </w:r>
    </w:p>
    <w:p>
      <w:r>
        <w:t>跨世纪公民通行证  培养独生子女社会适应能力对策研究 评论地址：https://www.jiaokey.com/book/detail/11987613.html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