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书名：思想政治工作中的哲学问题</w:t>
      </w:r>
    </w:p>
    <w:p>
      <w:r>
        <w:t>作者：陶文楼，邱法宗主编；赵凤玲，吴天茂，张长发副主编</w:t>
      </w:r>
    </w:p>
    <w:p>
      <w:r>
        <w:t>出版社：天津：天津大学出版社</w:t>
      </w:r>
    </w:p>
    <w:p>
      <w:r>
        <w:t>出版日期：1992.05</w:t>
      </w:r>
    </w:p>
    <w:p>
      <w:r>
        <w:t>总页数：273</w:t>
      </w:r>
    </w:p>
    <w:p>
      <w:r>
        <w:t>更多请访问教客网: www.jiaokey.com</w:t>
      </w:r>
    </w:p>
    <w:p>
      <w:r>
        <w:t>思想政治工作中的哲学问题 评论地址：https://www.jiaokey.com/book/detail/11987475.html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