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书名：家具史：公元前3000-2000年</w:t>
      </w:r>
    </w:p>
    <w:p>
      <w:r>
        <w:t>作者：（美）莱斯利·皮娜著；吴智慧，吕九芳等编译</w:t>
      </w:r>
    </w:p>
    <w:p>
      <w:r>
        <w:t>出版社：北京：中国林业出版社</w:t>
      </w:r>
    </w:p>
    <w:p>
      <w:r>
        <w:t>出版日期：2008.04</w:t>
      </w:r>
    </w:p>
    <w:p>
      <w:r>
        <w:t>总页数：414</w:t>
      </w:r>
    </w:p>
    <w:p>
      <w:r>
        <w:t>更多请访问教客网: www.jiaokey.com</w:t>
      </w:r>
    </w:p>
    <w:p>
      <w:r>
        <w:t>家具史：公元前3000-2000年 评论地址：https://www.jiaokey.com/book/detail/11986565.html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