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  企业与员工的共同发展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  企业与员工的共同发展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本书出售、求购地址：https://www.jiaokey.com/book/detail/11986100.html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关键词搜索：https://www.jiaokey.com/tag/人力资源总监  企业与员工的共同发展.html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