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  在第三条道路上踯躅</w:t>
      </w:r>
    </w:p>
    <w:p>
      <w:r>
        <w:t>作者：李芳，刘沁秋著</w:t>
      </w:r>
    </w:p>
    <w:p>
      <w:r>
        <w:t>出版社：成都：四川人民出版社</w:t>
      </w:r>
    </w:p>
    <w:p>
      <w:r>
        <w:t>出版日期：2002.05</w:t>
      </w:r>
    </w:p>
    <w:p>
      <w:r>
        <w:t>总页数：264</w:t>
      </w:r>
    </w:p>
    <w:p>
      <w:r>
        <w:t>更多请访问教客网: www.jiaokey.com</w:t>
      </w:r>
    </w:p>
    <w:p>
      <w:r>
        <w:t>印度  在第三条道路上踯躅 评论地址：https://www.jiaokey.com/book/detail/11985425.html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