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书名：传统民族与现代民族国家  民族社会学论纲</w:t>
      </w:r>
    </w:p>
    <w:p>
      <w:r>
        <w:t>作者：郑凡等著</w:t>
      </w:r>
    </w:p>
    <w:p>
      <w:r>
        <w:t>出版社：昆明：云南大学出版社</w:t>
      </w:r>
    </w:p>
    <w:p>
      <w:r>
        <w:t>出版日期：1997.12</w:t>
      </w:r>
    </w:p>
    <w:p>
      <w:r>
        <w:t>总页数：359</w:t>
      </w:r>
    </w:p>
    <w:p>
      <w:r>
        <w:t>更多请访问教客网: www.jiaokey.com</w:t>
      </w:r>
    </w:p>
    <w:p>
      <w:r>
        <w:t>传统民族与现代民族国家  民族社会学论纲 评论地址：https://www.jiaokey.com/book/detail/11984686.html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