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AutoCAD2008中文版建筑设计从入门到精通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AutoCAD2008中文版建筑设计从入门到精通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本书出售、求购地址：https://www.jiaokey.com/book/detail/11984312.html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关键词搜索：https://www.jiaokey.com/tag/AutoCAD2008中文版建筑设计从入门到精通.html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