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建筑动画及效果图场景制作技术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建筑动画及效果图场景制作技术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本书出售、求购地址：https://www.jiaokey.com/book/detail/11984183.html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关键词搜索：https://www.jiaokey.com/tag/建筑动画及效果图场景制作技术.html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