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石油产品加工技术、销售、储运标准与安全制度管理手册  第4卷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石油产品加工技术、销售、储运标准与安全制度管理手册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本书出售、求购地址：https://www.jiaokey.com/book/detail/11983044.html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银川：宁夏大地音像出版社 出版图书：https://www.jiaokey.com/tag/银川：宁夏大地音像出版社.html</w:t>
      </w:r>
    </w:p>
    <w:p>
      <w:r>
        <w:t>关键词搜索：https://www.jiaokey.com/tag/石油产品加工技术、销售、储运标准与安全制度管理手册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