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书名：技压群雄  中文版After Effects 7.0影视后期特效制作技能入门宝典</w:t>
      </w:r>
    </w:p>
    <w:p>
      <w:r>
        <w:t>作者：王德玲，张宇民编著</w:t>
      </w:r>
    </w:p>
    <w:p>
      <w:r>
        <w:t>出版社：北京:中国铁道出版社,2008.05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技压群雄  中文版After Effects 7.0影视后期特效制作技能入门宝典 评论地址：https://www.jiaokey.com/book/detail/11980447.html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