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钢琴五重奏  鳟鱼五重奏  作品114</w:t>
      </w:r>
    </w:p>
    <w:p>
      <w:r>
        <w:rPr>
          <w:rFonts w:ascii="宋体" w:hAnsi="宋体" w:eastAsia="宋体"/>
          <w:sz w:val="24"/>
        </w:rPr>
        <w:t>[奥]舒伯特作曲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钢琴五重奏  鳟鱼五重奏  作品114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[奥]舒伯特作曲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本书出售、求购地址：https://www.jiaokey.com/book/detail/11980296.html</w:t>
      </w:r>
    </w:p>
    <w:p>
      <w:r>
        <w:t>更多相关图书推荐：https://www.jiaokey.com</w:t>
      </w:r>
    </w:p>
    <w:p>
      <w:r>
        <w:t>[奥]舒伯特作曲 其他作品：https://www.jiaokey.com/tag/[奥]舒伯特作曲.html</w:t>
      </w:r>
    </w:p>
    <w:p>
      <w:r>
        <w:t>关键词搜索：https://www.jiaokey.com/tag/钢琴五重奏  鳟鱼五重奏  作品114.html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