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高级货币经济学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高级货币经济学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本书出售、求购地址：https://www.jiaokey.com/book/detail/11978096.html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关键词搜索：https://www.jiaokey.com/tag/高级货币经济学.html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